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:rsidR="003106B7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</w:p>
    <w:p w:rsidR="00A43373" w:rsidRPr="00A43373" w:rsidRDefault="00A43373" w:rsidP="00A433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43373">
        <w:rPr>
          <w:rFonts w:ascii="Times New Roman" w:hAnsi="Times New Roman"/>
          <w:b/>
          <w:sz w:val="24"/>
          <w:szCs w:val="24"/>
        </w:rPr>
        <w:t>Current</w:t>
      </w:r>
      <w:proofErr w:type="spellEnd"/>
      <w:r w:rsidRPr="00A43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373">
        <w:rPr>
          <w:rFonts w:ascii="Times New Roman" w:hAnsi="Times New Roman"/>
          <w:b/>
          <w:sz w:val="24"/>
          <w:szCs w:val="24"/>
        </w:rPr>
        <w:t>Cheese</w:t>
      </w:r>
      <w:proofErr w:type="spellEnd"/>
      <w:r w:rsidRPr="00A43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373">
        <w:rPr>
          <w:rFonts w:ascii="Times New Roman" w:hAnsi="Times New Roman"/>
          <w:b/>
          <w:sz w:val="24"/>
          <w:szCs w:val="24"/>
        </w:rPr>
        <w:t>Balls</w:t>
      </w:r>
      <w:proofErr w:type="spellEnd"/>
      <w:r w:rsidRPr="00A43373">
        <w:rPr>
          <w:rFonts w:ascii="Times New Roman" w:hAnsi="Times New Roman"/>
          <w:b/>
          <w:sz w:val="24"/>
          <w:szCs w:val="24"/>
        </w:rPr>
        <w:t>, 60g</w:t>
      </w:r>
    </w:p>
    <w:p w:rsidR="00106832" w:rsidRDefault="00A43373" w:rsidP="00A433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43373">
        <w:rPr>
          <w:rFonts w:ascii="Times New Roman" w:hAnsi="Times New Roman"/>
          <w:b/>
          <w:sz w:val="24"/>
          <w:szCs w:val="24"/>
        </w:rPr>
        <w:t>Current</w:t>
      </w:r>
      <w:proofErr w:type="spellEnd"/>
      <w:r w:rsidRPr="00A43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373">
        <w:rPr>
          <w:rFonts w:ascii="Times New Roman" w:hAnsi="Times New Roman"/>
          <w:b/>
          <w:sz w:val="24"/>
          <w:szCs w:val="24"/>
        </w:rPr>
        <w:t>Spicy</w:t>
      </w:r>
      <w:proofErr w:type="spellEnd"/>
      <w:r w:rsidRPr="00A43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373">
        <w:rPr>
          <w:rFonts w:ascii="Times New Roman" w:hAnsi="Times New Roman"/>
          <w:b/>
          <w:sz w:val="24"/>
          <w:szCs w:val="24"/>
        </w:rPr>
        <w:t>Cheese</w:t>
      </w:r>
      <w:proofErr w:type="spellEnd"/>
      <w:r w:rsidRPr="00A43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373">
        <w:rPr>
          <w:rFonts w:ascii="Times New Roman" w:hAnsi="Times New Roman"/>
          <w:b/>
          <w:sz w:val="24"/>
          <w:szCs w:val="24"/>
        </w:rPr>
        <w:t>Balls</w:t>
      </w:r>
      <w:proofErr w:type="spellEnd"/>
      <w:r w:rsidRPr="00A43373">
        <w:rPr>
          <w:rFonts w:ascii="Times New Roman" w:hAnsi="Times New Roman"/>
          <w:b/>
          <w:sz w:val="24"/>
          <w:szCs w:val="24"/>
        </w:rPr>
        <w:t xml:space="preserve"> 60g</w:t>
      </w:r>
    </w:p>
    <w:p w:rsidR="00A43373" w:rsidRPr="00C17C74" w:rsidRDefault="00A43373" w:rsidP="00A43373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7173B8" w:rsidRDefault="0079306C" w:rsidP="007173B8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obavještava potrošače o opozivu </w:t>
      </w:r>
      <w:r w:rsidR="007173B8">
        <w:rPr>
          <w:rFonts w:ascii="Times New Roman" w:hAnsi="Times New Roman"/>
          <w:sz w:val="24"/>
          <w:szCs w:val="24"/>
        </w:rPr>
        <w:t>sljedećih proizvoda</w:t>
      </w:r>
    </w:p>
    <w:p w:rsidR="007173B8" w:rsidRPr="007173B8" w:rsidRDefault="007173B8" w:rsidP="007173B8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173B8">
        <w:rPr>
          <w:rFonts w:ascii="Times New Roman" w:hAnsi="Times New Roman"/>
          <w:sz w:val="24"/>
          <w:szCs w:val="24"/>
        </w:rPr>
        <w:t>Current</w:t>
      </w:r>
      <w:proofErr w:type="spellEnd"/>
      <w:r w:rsidRPr="00717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3B8">
        <w:rPr>
          <w:rFonts w:ascii="Times New Roman" w:hAnsi="Times New Roman"/>
          <w:sz w:val="24"/>
          <w:szCs w:val="24"/>
        </w:rPr>
        <w:t>Cheese</w:t>
      </w:r>
      <w:proofErr w:type="spellEnd"/>
      <w:r w:rsidRPr="00717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3B8">
        <w:rPr>
          <w:rFonts w:ascii="Times New Roman" w:hAnsi="Times New Roman"/>
          <w:sz w:val="24"/>
          <w:szCs w:val="24"/>
        </w:rPr>
        <w:t>Balls</w:t>
      </w:r>
      <w:proofErr w:type="spellEnd"/>
      <w:r>
        <w:rPr>
          <w:rFonts w:ascii="Times New Roman" w:hAnsi="Times New Roman"/>
          <w:sz w:val="24"/>
          <w:szCs w:val="24"/>
        </w:rPr>
        <w:t>, 60g</w:t>
      </w:r>
      <w:r w:rsidRPr="007173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73B8">
        <w:rPr>
          <w:rFonts w:ascii="Times New Roman" w:hAnsi="Times New Roman"/>
          <w:sz w:val="24"/>
          <w:szCs w:val="24"/>
        </w:rPr>
        <w:t>Lot</w:t>
      </w:r>
      <w:proofErr w:type="spellEnd"/>
      <w:r w:rsidRPr="007173B8">
        <w:rPr>
          <w:rFonts w:ascii="Times New Roman" w:hAnsi="Times New Roman"/>
          <w:sz w:val="24"/>
          <w:szCs w:val="24"/>
        </w:rPr>
        <w:t xml:space="preserve"> CCB-01, </w:t>
      </w:r>
    </w:p>
    <w:p w:rsidR="00A43373" w:rsidRPr="00A43373" w:rsidRDefault="007173B8" w:rsidP="007173B8">
      <w:pPr>
        <w:pStyle w:val="Odlomakpopisa"/>
        <w:numPr>
          <w:ilvl w:val="0"/>
          <w:numId w:val="4"/>
        </w:numPr>
        <w:jc w:val="both"/>
      </w:pPr>
      <w:proofErr w:type="spellStart"/>
      <w:r w:rsidRPr="007173B8">
        <w:rPr>
          <w:rFonts w:ascii="Times New Roman" w:hAnsi="Times New Roman"/>
          <w:sz w:val="24"/>
          <w:szCs w:val="24"/>
        </w:rPr>
        <w:t>Current</w:t>
      </w:r>
      <w:proofErr w:type="spellEnd"/>
      <w:r w:rsidRPr="00717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3B8">
        <w:rPr>
          <w:rFonts w:ascii="Times New Roman" w:hAnsi="Times New Roman"/>
          <w:sz w:val="24"/>
          <w:szCs w:val="24"/>
        </w:rPr>
        <w:t>Spicy</w:t>
      </w:r>
      <w:proofErr w:type="spellEnd"/>
      <w:r w:rsidRPr="00717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3B8">
        <w:rPr>
          <w:rFonts w:ascii="Times New Roman" w:hAnsi="Times New Roman"/>
          <w:sz w:val="24"/>
          <w:szCs w:val="24"/>
        </w:rPr>
        <w:t>Cheese</w:t>
      </w:r>
      <w:proofErr w:type="spellEnd"/>
      <w:r w:rsidRPr="00717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3B8">
        <w:rPr>
          <w:rFonts w:ascii="Times New Roman" w:hAnsi="Times New Roman"/>
          <w:sz w:val="24"/>
          <w:szCs w:val="24"/>
        </w:rPr>
        <w:t>Bal</w:t>
      </w:r>
      <w:r w:rsidR="00A43373">
        <w:rPr>
          <w:rFonts w:ascii="Times New Roman" w:hAnsi="Times New Roman"/>
          <w:sz w:val="24"/>
          <w:szCs w:val="24"/>
        </w:rPr>
        <w:t>l</w:t>
      </w:r>
      <w:r w:rsidRPr="007173B8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60g</w:t>
      </w:r>
      <w:r w:rsidRPr="007173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73B8">
        <w:rPr>
          <w:rFonts w:ascii="Times New Roman" w:hAnsi="Times New Roman"/>
          <w:sz w:val="24"/>
          <w:szCs w:val="24"/>
        </w:rPr>
        <w:t>Lot</w:t>
      </w:r>
      <w:proofErr w:type="spellEnd"/>
      <w:r w:rsidRPr="007173B8">
        <w:rPr>
          <w:rFonts w:ascii="Times New Roman" w:hAnsi="Times New Roman"/>
          <w:sz w:val="24"/>
          <w:szCs w:val="24"/>
        </w:rPr>
        <w:t xml:space="preserve"> CSC-01, </w:t>
      </w:r>
    </w:p>
    <w:p w:rsidR="00152EA1" w:rsidRPr="00BB76DE" w:rsidRDefault="007173B8" w:rsidP="00A43373">
      <w:pPr>
        <w:jc w:val="both"/>
      </w:pPr>
      <w:r w:rsidRPr="00A43373">
        <w:rPr>
          <w:rFonts w:ascii="Times New Roman" w:hAnsi="Times New Roman"/>
          <w:sz w:val="24"/>
          <w:szCs w:val="24"/>
        </w:rPr>
        <w:t>zbog</w:t>
      </w:r>
      <w:r w:rsidR="00106832" w:rsidRPr="00A43373">
        <w:rPr>
          <w:rFonts w:ascii="Times New Roman" w:hAnsi="Times New Roman"/>
          <w:sz w:val="24"/>
          <w:szCs w:val="24"/>
        </w:rPr>
        <w:t xml:space="preserve"> </w:t>
      </w:r>
      <w:r w:rsidRPr="00A43373">
        <w:rPr>
          <w:rFonts w:ascii="Times New Roman" w:hAnsi="Times New Roman"/>
          <w:sz w:val="24"/>
          <w:szCs w:val="24"/>
        </w:rPr>
        <w:t>neodobrenog</w:t>
      </w:r>
      <w:r w:rsidR="00BB76DE" w:rsidRPr="00A43373">
        <w:rPr>
          <w:rFonts w:ascii="Times New Roman" w:hAnsi="Times New Roman"/>
          <w:sz w:val="24"/>
          <w:szCs w:val="24"/>
        </w:rPr>
        <w:t xml:space="preserve"> korištenja bojila E110 u navedenim proizvodima.</w:t>
      </w:r>
    </w:p>
    <w:p w:rsidR="00765E25" w:rsidRDefault="00765E25" w:rsidP="00A43373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Uredbom 178/2002 o utvrđivanju općih načela i uvjeta zakona o hrani, osnivanju Europske agencije za sigurnost hrane te utvrđivanju postupaka u područjima sigurnosti hrane i Uredbom </w:t>
      </w:r>
      <w:r w:rsidR="00A43373" w:rsidRPr="00A43373">
        <w:rPr>
          <w:rFonts w:ascii="Times New Roman" w:eastAsia="Times New Roman" w:hAnsi="Times New Roman"/>
          <w:sz w:val="24"/>
          <w:szCs w:val="24"/>
          <w:lang w:eastAsia="hr-HR"/>
        </w:rPr>
        <w:t>(EZ) br. 1333/2008 Europskog parlamenta i Vijeća od 16.prosinca 2008. o prehrambenim aditivima</w:t>
      </w:r>
    </w:p>
    <w:p w:rsidR="00A43373" w:rsidRDefault="00A43373" w:rsidP="00A43373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173B8" w:rsidRPr="007173B8" w:rsidRDefault="007173B8" w:rsidP="007173B8">
      <w:pPr>
        <w:pStyle w:val="StandardWeb"/>
        <w:ind w:left="2127"/>
      </w:pPr>
      <w:r>
        <w:rPr>
          <w:noProof/>
        </w:rPr>
        <w:drawing>
          <wp:inline distT="0" distB="0" distL="0" distR="0" wp14:anchorId="64DDA124" wp14:editId="7AFDD535">
            <wp:extent cx="1571931" cy="1940527"/>
            <wp:effectExtent l="0" t="0" r="0" b="3175"/>
            <wp:docPr id="2" name="Slika 2" descr="\\file\Share\Sektor_veterinarske_inspekcije\RASFF\NKT\EU RASFF 2024\12. INFO 2024.0999 neodobreno korištenje boje E110 u slanoj grickalici s okusom sira na bazi kukuruza\07. CurrentSpicyCheeseB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\Share\Sektor_veterinarske_inspekcije\RASFF\NKT\EU RASFF 2024\12. INFO 2024.0999 neodobreno korištenje boje E110 u slanoj grickalici s okusom sira na bazi kukuruza\07. CurrentSpicyCheeseBall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64" cy="194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173B8">
        <w:drawing>
          <wp:inline distT="0" distB="0" distL="0" distR="0" wp14:anchorId="6003080B" wp14:editId="447A34CD">
            <wp:extent cx="1469241" cy="1941732"/>
            <wp:effectExtent l="0" t="0" r="0" b="1905"/>
            <wp:docPr id="3" name="Slika 3" descr="\\file\Share\Sektor_veterinarske_inspekcije\RASFF\NKT\EU RASFF 2024\12. INFO 2024.0999 neodobreno korištenje boje E110 u slanoj grickalici s okusom sira na bazi kukuruza\10. Front-Bluewra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\Share\Sektor_veterinarske_inspekcije\RASFF\NKT\EU RASFF 2024\12. INFO 2024.0999 neodobreno korištenje boje E110 u slanoj grickalici s okusom sira na bazi kukuruza\10. Front-Bluewrapp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13" cy="195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73" w:rsidRDefault="00A43373" w:rsidP="002715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2EA1" w:rsidRDefault="00983AEC" w:rsidP="0027153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152EA1" w:rsidRPr="008169EA">
        <w:rPr>
          <w:rFonts w:ascii="Times New Roman" w:hAnsi="Times New Roman"/>
          <w:b/>
          <w:sz w:val="24"/>
          <w:szCs w:val="24"/>
          <w:u w:val="single"/>
        </w:rPr>
        <w:t>odaci o proizvodu:</w:t>
      </w:r>
    </w:p>
    <w:p w:rsidR="003E5B55" w:rsidRDefault="00BB76DE" w:rsidP="00530E4B">
      <w:pPr>
        <w:spacing w:after="0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3E5B55">
        <w:rPr>
          <w:rFonts w:ascii="Times New Roman" w:hAnsi="Times New Roman"/>
          <w:b/>
          <w:sz w:val="24"/>
          <w:szCs w:val="24"/>
        </w:rPr>
        <w:t>:</w:t>
      </w:r>
      <w:r w:rsidR="003E5B55" w:rsidRPr="003E5B55">
        <w:t xml:space="preserve"> </w:t>
      </w:r>
      <w:proofErr w:type="spellStart"/>
      <w:r w:rsidR="00A43373" w:rsidRPr="00A43373">
        <w:rPr>
          <w:rFonts w:ascii="Times New Roman" w:hAnsi="Times New Roman"/>
          <w:sz w:val="24"/>
          <w:szCs w:val="24"/>
        </w:rPr>
        <w:t>Yashoda</w:t>
      </w:r>
      <w:proofErr w:type="spellEnd"/>
      <w:r w:rsidR="00A43373" w:rsidRPr="00A43373">
        <w:rPr>
          <w:rFonts w:ascii="Times New Roman" w:hAnsi="Times New Roman"/>
          <w:sz w:val="24"/>
          <w:szCs w:val="24"/>
        </w:rPr>
        <w:t xml:space="preserve"> Foods PVT. </w:t>
      </w:r>
      <w:proofErr w:type="spellStart"/>
      <w:r w:rsidR="00A43373" w:rsidRPr="00A43373">
        <w:rPr>
          <w:rFonts w:ascii="Times New Roman" w:hAnsi="Times New Roman"/>
          <w:sz w:val="24"/>
          <w:szCs w:val="24"/>
        </w:rPr>
        <w:t>Ltd</w:t>
      </w:r>
      <w:proofErr w:type="spellEnd"/>
      <w:r w:rsidR="00A43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3373">
        <w:rPr>
          <w:rFonts w:ascii="Times New Roman" w:hAnsi="Times New Roman"/>
          <w:sz w:val="24"/>
          <w:szCs w:val="24"/>
        </w:rPr>
        <w:t>Rupandehi</w:t>
      </w:r>
      <w:proofErr w:type="spellEnd"/>
      <w:r w:rsidR="00A43373">
        <w:rPr>
          <w:rFonts w:ascii="Times New Roman" w:hAnsi="Times New Roman"/>
          <w:sz w:val="24"/>
          <w:szCs w:val="24"/>
        </w:rPr>
        <w:t>, Nepal</w:t>
      </w:r>
    </w:p>
    <w:p w:rsidR="002F20DD" w:rsidRDefault="00C32C87" w:rsidP="00102D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Uvoznik</w:t>
      </w:r>
      <w:r w:rsidR="002F20DD">
        <w:rPr>
          <w:rFonts w:ascii="Times New Roman" w:hAnsi="Times New Roman"/>
          <w:b/>
          <w:sz w:val="24"/>
          <w:szCs w:val="24"/>
        </w:rPr>
        <w:t xml:space="preserve">: </w:t>
      </w:r>
      <w:r w:rsidR="00A43373" w:rsidRPr="00A43373">
        <w:rPr>
          <w:rFonts w:ascii="Times New Roman" w:hAnsi="Times New Roman"/>
          <w:sz w:val="24"/>
          <w:szCs w:val="24"/>
        </w:rPr>
        <w:t xml:space="preserve">India </w:t>
      </w:r>
      <w:proofErr w:type="spellStart"/>
      <w:r w:rsidR="00A43373" w:rsidRPr="00A43373">
        <w:rPr>
          <w:rFonts w:ascii="Times New Roman" w:hAnsi="Times New Roman"/>
          <w:sz w:val="24"/>
          <w:szCs w:val="24"/>
        </w:rPr>
        <w:t>Trading</w:t>
      </w:r>
      <w:proofErr w:type="spellEnd"/>
      <w:r w:rsidR="00A43373" w:rsidRPr="00A43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373" w:rsidRPr="00A43373">
        <w:rPr>
          <w:rFonts w:ascii="Times New Roman" w:hAnsi="Times New Roman"/>
          <w:sz w:val="24"/>
          <w:szCs w:val="24"/>
        </w:rPr>
        <w:t>SrL</w:t>
      </w:r>
      <w:proofErr w:type="spellEnd"/>
      <w:r w:rsidR="00BB76DE">
        <w:rPr>
          <w:rFonts w:ascii="Times New Roman" w:hAnsi="Times New Roman"/>
          <w:sz w:val="24"/>
          <w:szCs w:val="24"/>
        </w:rPr>
        <w:t xml:space="preserve">, </w:t>
      </w:r>
      <w:r w:rsidR="00A43373">
        <w:rPr>
          <w:rFonts w:ascii="Times New Roman" w:hAnsi="Times New Roman"/>
          <w:sz w:val="24"/>
          <w:szCs w:val="24"/>
        </w:rPr>
        <w:t xml:space="preserve">Pero, </w:t>
      </w:r>
      <w:r w:rsidR="00BB76DE">
        <w:rPr>
          <w:rFonts w:ascii="Times New Roman" w:hAnsi="Times New Roman"/>
          <w:sz w:val="24"/>
          <w:szCs w:val="24"/>
        </w:rPr>
        <w:t>Italija</w:t>
      </w:r>
    </w:p>
    <w:p w:rsidR="002F20DD" w:rsidRPr="00673B1B" w:rsidRDefault="00BB76DE" w:rsidP="003106B7">
      <w:pPr>
        <w:pStyle w:val="Default"/>
        <w:rPr>
          <w:color w:val="auto"/>
        </w:rPr>
      </w:pPr>
      <w:r>
        <w:rPr>
          <w:b/>
        </w:rPr>
        <w:t>Stavlja na tržište</w:t>
      </w:r>
      <w:r w:rsidR="00EC0044">
        <w:rPr>
          <w:b/>
        </w:rPr>
        <w:t xml:space="preserve">: </w:t>
      </w:r>
      <w:r w:rsidR="00A43373" w:rsidRPr="00A43373">
        <w:t>KATHMANDU MART</w:t>
      </w:r>
      <w:r w:rsidR="00A43373">
        <w:t xml:space="preserve"> </w:t>
      </w:r>
      <w:r w:rsidRPr="00BB76DE">
        <w:t>d.o.o.</w:t>
      </w:r>
      <w:r>
        <w:t xml:space="preserve">, </w:t>
      </w:r>
      <w:r w:rsidR="00A43373">
        <w:t>Zagreb</w:t>
      </w:r>
    </w:p>
    <w:p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9D1CA0" w:rsidRDefault="009D1CA0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9C3152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5B4" w:rsidRDefault="00D365B4">
      <w:pPr>
        <w:spacing w:after="0" w:line="240" w:lineRule="auto"/>
      </w:pPr>
      <w:r>
        <w:separator/>
      </w:r>
    </w:p>
  </w:endnote>
  <w:endnote w:type="continuationSeparator" w:id="0">
    <w:p w:rsidR="00D365B4" w:rsidRDefault="00D3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5B4" w:rsidRDefault="00D365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65B4" w:rsidRDefault="00D36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E5B4F40"/>
    <w:multiLevelType w:val="hybridMultilevel"/>
    <w:tmpl w:val="5366EDF0"/>
    <w:lvl w:ilvl="0" w:tplc="67964B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B"/>
    <w:rsid w:val="00010437"/>
    <w:rsid w:val="00060729"/>
    <w:rsid w:val="00073C5D"/>
    <w:rsid w:val="00085CA8"/>
    <w:rsid w:val="00092847"/>
    <w:rsid w:val="000D15D2"/>
    <w:rsid w:val="000E64F6"/>
    <w:rsid w:val="00102D47"/>
    <w:rsid w:val="00106832"/>
    <w:rsid w:val="001157CF"/>
    <w:rsid w:val="00152EA1"/>
    <w:rsid w:val="00192007"/>
    <w:rsid w:val="001965EB"/>
    <w:rsid w:val="001C3C7B"/>
    <w:rsid w:val="00225759"/>
    <w:rsid w:val="00236A64"/>
    <w:rsid w:val="00246486"/>
    <w:rsid w:val="0025097A"/>
    <w:rsid w:val="00267FCB"/>
    <w:rsid w:val="00271533"/>
    <w:rsid w:val="002D2285"/>
    <w:rsid w:val="002F20DD"/>
    <w:rsid w:val="003106B7"/>
    <w:rsid w:val="00364AD9"/>
    <w:rsid w:val="00386016"/>
    <w:rsid w:val="003D05EE"/>
    <w:rsid w:val="003D233F"/>
    <w:rsid w:val="003E56B3"/>
    <w:rsid w:val="003E5B55"/>
    <w:rsid w:val="003F3C9C"/>
    <w:rsid w:val="003F50A6"/>
    <w:rsid w:val="0040135E"/>
    <w:rsid w:val="0045626C"/>
    <w:rsid w:val="0046240A"/>
    <w:rsid w:val="004B554C"/>
    <w:rsid w:val="004B70CE"/>
    <w:rsid w:val="004E2AFE"/>
    <w:rsid w:val="004E3AC9"/>
    <w:rsid w:val="00530E4B"/>
    <w:rsid w:val="0054519F"/>
    <w:rsid w:val="00557019"/>
    <w:rsid w:val="005A024C"/>
    <w:rsid w:val="005A0802"/>
    <w:rsid w:val="00624F8B"/>
    <w:rsid w:val="00661FC0"/>
    <w:rsid w:val="00663581"/>
    <w:rsid w:val="00672BF1"/>
    <w:rsid w:val="00673B1B"/>
    <w:rsid w:val="006F7078"/>
    <w:rsid w:val="00702F0A"/>
    <w:rsid w:val="007173B8"/>
    <w:rsid w:val="00765E25"/>
    <w:rsid w:val="0079306C"/>
    <w:rsid w:val="00794E5B"/>
    <w:rsid w:val="00797F16"/>
    <w:rsid w:val="007A3BB7"/>
    <w:rsid w:val="007E7DF3"/>
    <w:rsid w:val="008169EA"/>
    <w:rsid w:val="00835841"/>
    <w:rsid w:val="008A4810"/>
    <w:rsid w:val="008B407E"/>
    <w:rsid w:val="008C37E7"/>
    <w:rsid w:val="00934254"/>
    <w:rsid w:val="0096198B"/>
    <w:rsid w:val="00963C80"/>
    <w:rsid w:val="00965DCC"/>
    <w:rsid w:val="009746E4"/>
    <w:rsid w:val="00977BB3"/>
    <w:rsid w:val="00983AEC"/>
    <w:rsid w:val="009B0EB1"/>
    <w:rsid w:val="009C3152"/>
    <w:rsid w:val="009D1CA0"/>
    <w:rsid w:val="00A07A26"/>
    <w:rsid w:val="00A14502"/>
    <w:rsid w:val="00A43373"/>
    <w:rsid w:val="00A54644"/>
    <w:rsid w:val="00A54946"/>
    <w:rsid w:val="00A564A3"/>
    <w:rsid w:val="00A65832"/>
    <w:rsid w:val="00A93890"/>
    <w:rsid w:val="00B450E4"/>
    <w:rsid w:val="00B470C5"/>
    <w:rsid w:val="00B47773"/>
    <w:rsid w:val="00B65319"/>
    <w:rsid w:val="00B75692"/>
    <w:rsid w:val="00BA10F1"/>
    <w:rsid w:val="00BB2AB2"/>
    <w:rsid w:val="00BB76DE"/>
    <w:rsid w:val="00BD1822"/>
    <w:rsid w:val="00BD4601"/>
    <w:rsid w:val="00BD75EC"/>
    <w:rsid w:val="00C04926"/>
    <w:rsid w:val="00C17C74"/>
    <w:rsid w:val="00C2088A"/>
    <w:rsid w:val="00C30D23"/>
    <w:rsid w:val="00C32C87"/>
    <w:rsid w:val="00C375CC"/>
    <w:rsid w:val="00C51D79"/>
    <w:rsid w:val="00C94AB2"/>
    <w:rsid w:val="00CF3785"/>
    <w:rsid w:val="00D07AD8"/>
    <w:rsid w:val="00D15581"/>
    <w:rsid w:val="00D21A81"/>
    <w:rsid w:val="00D21FC2"/>
    <w:rsid w:val="00D365B4"/>
    <w:rsid w:val="00D60ECF"/>
    <w:rsid w:val="00D87EB3"/>
    <w:rsid w:val="00DB5C1D"/>
    <w:rsid w:val="00DC1A4C"/>
    <w:rsid w:val="00E12363"/>
    <w:rsid w:val="00EB42CC"/>
    <w:rsid w:val="00EC0044"/>
    <w:rsid w:val="00ED2132"/>
    <w:rsid w:val="00EE6113"/>
    <w:rsid w:val="00F41F01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8C37E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7173B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Alen.Petricevic</cp:lastModifiedBy>
  <cp:revision>3</cp:revision>
  <cp:lastPrinted>2016-05-10T08:39:00Z</cp:lastPrinted>
  <dcterms:created xsi:type="dcterms:W3CDTF">2024-03-04T14:21:00Z</dcterms:created>
  <dcterms:modified xsi:type="dcterms:W3CDTF">2024-03-04T14:22:00Z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